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BA6108" w:rsidP="00A249F8" w14:paraId="7F6669D5" w14:textId="77777777">
      <w:pPr>
        <w:ind w:firstLine="709"/>
        <w:jc w:val="center"/>
        <w:rPr>
          <w:sz w:val="20"/>
          <w:szCs w:val="20"/>
          <w:lang w:eastAsia="ar-SA"/>
        </w:rPr>
      </w:pPr>
      <w:r w:rsidRPr="007761A6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</w:t>
      </w:r>
      <w:r w:rsidR="00BA6108">
        <w:rPr>
          <w:sz w:val="20"/>
          <w:szCs w:val="20"/>
          <w:lang w:eastAsia="ar-SA"/>
        </w:rPr>
        <w:t xml:space="preserve">    </w:t>
      </w:r>
      <w:r w:rsidRPr="007761A6">
        <w:rPr>
          <w:sz w:val="20"/>
          <w:szCs w:val="20"/>
          <w:lang w:eastAsia="ar-SA"/>
        </w:rPr>
        <w:t xml:space="preserve"> </w:t>
      </w:r>
      <w:r w:rsidRPr="00BA6108">
        <w:rPr>
          <w:sz w:val="20"/>
          <w:szCs w:val="20"/>
          <w:lang w:eastAsia="ar-SA"/>
        </w:rPr>
        <w:t xml:space="preserve">№ </w:t>
      </w:r>
      <w:r w:rsidRPr="00BA6108" w:rsidR="00BA6108">
        <w:rPr>
          <w:sz w:val="20"/>
          <w:szCs w:val="20"/>
        </w:rPr>
        <w:t>05-0788/2401/2026</w:t>
      </w:r>
    </w:p>
    <w:p w:rsidR="00A249F8" w:rsidRPr="00BA6108" w:rsidP="00A249F8" w14:paraId="16F712C2" w14:textId="77777777">
      <w:pPr>
        <w:ind w:firstLine="709"/>
        <w:jc w:val="center"/>
        <w:rPr>
          <w:sz w:val="20"/>
          <w:szCs w:val="20"/>
          <w:lang w:eastAsia="ar-SA"/>
        </w:rPr>
      </w:pPr>
      <w:r w:rsidRPr="00BA6108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="00BA6108">
        <w:rPr>
          <w:sz w:val="20"/>
          <w:szCs w:val="20"/>
          <w:lang w:eastAsia="ar-SA"/>
        </w:rPr>
        <w:t xml:space="preserve">            </w:t>
      </w:r>
      <w:r w:rsidRPr="00BA6108">
        <w:rPr>
          <w:sz w:val="20"/>
          <w:szCs w:val="20"/>
          <w:lang w:eastAsia="ar-SA"/>
        </w:rPr>
        <w:t xml:space="preserve"> УИД: </w:t>
      </w:r>
      <w:r w:rsidRPr="00BA6108" w:rsidR="00BA6108">
        <w:rPr>
          <w:sz w:val="20"/>
          <w:szCs w:val="20"/>
        </w:rPr>
        <w:t>86MS0024-01-2026-004716-29</w:t>
      </w:r>
    </w:p>
    <w:p w:rsidR="00A249F8" w:rsidRPr="007761A6" w:rsidP="00A249F8" w14:paraId="1F97520D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0B3391B2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54690C64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5D0D310B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5E1F4F3B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22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>
        <w:rPr>
          <w:rFonts w:eastAsia="MS Mincho"/>
          <w:sz w:val="26"/>
          <w:szCs w:val="26"/>
        </w:rPr>
        <w:t xml:space="preserve">          </w:t>
      </w:r>
      <w:r w:rsidRPr="007761A6" w:rsidR="000B726F">
        <w:rPr>
          <w:rFonts w:eastAsia="MS Mincho"/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722F7B46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22991B6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66BCF25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249F8" w:rsidP="00A249F8" w14:paraId="79A9EF16" w14:textId="60B92BF0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Тетешова</w:t>
      </w:r>
      <w:r>
        <w:rPr>
          <w:sz w:val="26"/>
          <w:szCs w:val="26"/>
        </w:rPr>
        <w:t xml:space="preserve"> Динислама </w:t>
      </w:r>
      <w:r>
        <w:rPr>
          <w:sz w:val="26"/>
          <w:szCs w:val="26"/>
        </w:rPr>
        <w:t>Гасановича</w:t>
      </w:r>
      <w:r w:rsidRPr="007761A6">
        <w:rPr>
          <w:rFonts w:eastAsia="MS Mincho"/>
          <w:sz w:val="26"/>
          <w:szCs w:val="26"/>
        </w:rPr>
        <w:t xml:space="preserve">, </w:t>
      </w:r>
      <w:r w:rsidR="00B75645">
        <w:rPr>
          <w:sz w:val="26"/>
          <w:szCs w:val="26"/>
        </w:rPr>
        <w:t>-----</w:t>
      </w:r>
    </w:p>
    <w:p w:rsidR="00BA6108" w:rsidRPr="007761A6" w:rsidP="00A249F8" w14:paraId="07460606" w14:textId="77777777">
      <w:pPr>
        <w:ind w:left="708"/>
        <w:jc w:val="both"/>
        <w:rPr>
          <w:sz w:val="26"/>
          <w:szCs w:val="26"/>
        </w:rPr>
      </w:pPr>
    </w:p>
    <w:p w:rsidR="00A249F8" w:rsidRPr="007761A6" w:rsidP="00A249F8" w14:paraId="2461BE5E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УСТАНОВИЛ:</w:t>
      </w:r>
    </w:p>
    <w:p w:rsidR="00A249F8" w:rsidRPr="007761A6" w:rsidP="00A249F8" w14:paraId="54D0D9BD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6B3E0D56" w14:textId="1EA20FBD">
      <w:pPr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ab/>
      </w:r>
      <w:r w:rsidR="00BA6108">
        <w:rPr>
          <w:sz w:val="26"/>
          <w:szCs w:val="26"/>
        </w:rPr>
        <w:t>Тетешов</w:t>
      </w:r>
      <w:r w:rsidR="00BA6108">
        <w:rPr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, </w:t>
      </w:r>
      <w:r w:rsidR="00BA6108">
        <w:rPr>
          <w:rFonts w:eastAsia="MS Mincho"/>
          <w:sz w:val="26"/>
          <w:szCs w:val="26"/>
        </w:rPr>
        <w:t>03</w:t>
      </w:r>
      <w:r w:rsidRPr="007761A6">
        <w:rPr>
          <w:rFonts w:eastAsia="MS Mincho"/>
          <w:sz w:val="26"/>
          <w:szCs w:val="26"/>
        </w:rPr>
        <w:t>.0</w:t>
      </w:r>
      <w:r w:rsidR="00BA6108">
        <w:rPr>
          <w:rFonts w:eastAsia="MS Mincho"/>
          <w:sz w:val="26"/>
          <w:szCs w:val="26"/>
        </w:rPr>
        <w:t>3</w:t>
      </w:r>
      <w:r w:rsidRPr="007761A6">
        <w:rPr>
          <w:rFonts w:eastAsia="MS Mincho"/>
          <w:sz w:val="26"/>
          <w:szCs w:val="26"/>
        </w:rPr>
        <w:t xml:space="preserve">.2026, проживая по адресу: </w:t>
      </w:r>
      <w:r w:rsidRPr="007761A6" w:rsidR="000B726F">
        <w:rPr>
          <w:rFonts w:eastAsia="MS Mincho"/>
          <w:sz w:val="26"/>
          <w:szCs w:val="26"/>
        </w:rPr>
        <w:t xml:space="preserve">ХМАО-Югра, </w:t>
      </w:r>
      <w:r w:rsidR="00B75645">
        <w:rPr>
          <w:rFonts w:eastAsia="MS Mincho"/>
          <w:sz w:val="26"/>
          <w:szCs w:val="26"/>
        </w:rPr>
        <w:t>--------</w:t>
      </w:r>
      <w:r w:rsidRPr="007761A6">
        <w:rPr>
          <w:rFonts w:eastAsia="MS Mincho"/>
          <w:sz w:val="26"/>
          <w:szCs w:val="26"/>
        </w:rPr>
        <w:t xml:space="preserve">не уплатил административный штраф в размере 750 руб., назначенный постановлением № </w:t>
      </w:r>
      <w:r w:rsidR="00BA6108">
        <w:rPr>
          <w:rFonts w:eastAsia="MS Mincho"/>
          <w:sz w:val="26"/>
          <w:szCs w:val="26"/>
        </w:rPr>
        <w:t>18810586251127003601</w:t>
      </w:r>
      <w:r w:rsidRPr="007761A6">
        <w:rPr>
          <w:rFonts w:eastAsia="MS Mincho"/>
          <w:sz w:val="26"/>
          <w:szCs w:val="26"/>
        </w:rPr>
        <w:t xml:space="preserve"> от </w:t>
      </w:r>
      <w:r w:rsidR="00BA6108">
        <w:rPr>
          <w:rFonts w:eastAsia="MS Mincho"/>
          <w:sz w:val="26"/>
          <w:szCs w:val="26"/>
        </w:rPr>
        <w:t>27</w:t>
      </w:r>
      <w:r w:rsidRPr="007761A6">
        <w:rPr>
          <w:rFonts w:eastAsia="MS Mincho"/>
          <w:sz w:val="26"/>
          <w:szCs w:val="26"/>
        </w:rPr>
        <w:t>.</w:t>
      </w:r>
      <w:r w:rsidR="00BA6108">
        <w:rPr>
          <w:rFonts w:eastAsia="MS Mincho"/>
          <w:sz w:val="26"/>
          <w:szCs w:val="26"/>
        </w:rPr>
        <w:t>11</w:t>
      </w:r>
      <w:r w:rsidRPr="007761A6">
        <w:rPr>
          <w:rFonts w:eastAsia="MS Mincho"/>
          <w:sz w:val="26"/>
          <w:szCs w:val="26"/>
        </w:rPr>
        <w:t>.202</w:t>
      </w:r>
      <w:r w:rsidR="00BA6108">
        <w:rPr>
          <w:rFonts w:eastAsia="MS Mincho"/>
          <w:sz w:val="26"/>
          <w:szCs w:val="26"/>
        </w:rPr>
        <w:t>5</w:t>
      </w:r>
      <w:r w:rsidRPr="007761A6">
        <w:rPr>
          <w:rFonts w:eastAsia="MS Mincho"/>
          <w:sz w:val="26"/>
          <w:szCs w:val="26"/>
        </w:rPr>
        <w:t xml:space="preserve"> по делу об административном правонарушении, предусмотренном</w:t>
      </w:r>
      <w:r w:rsidRPr="007761A6" w:rsidR="00D43DEF">
        <w:rPr>
          <w:rFonts w:eastAsia="MS Mincho"/>
          <w:sz w:val="26"/>
          <w:szCs w:val="26"/>
        </w:rPr>
        <w:t xml:space="preserve"> ч.</w:t>
      </w:r>
      <w:r w:rsidRPr="007761A6">
        <w:rPr>
          <w:rFonts w:eastAsia="MS Mincho"/>
          <w:sz w:val="26"/>
          <w:szCs w:val="26"/>
        </w:rPr>
        <w:t xml:space="preserve"> 2 ст. 12.9 КоАП РФ, вступившим в законную силу </w:t>
      </w:r>
      <w:r w:rsidR="00BA6108">
        <w:rPr>
          <w:rFonts w:eastAsia="MS Mincho"/>
          <w:sz w:val="26"/>
          <w:szCs w:val="26"/>
        </w:rPr>
        <w:t>30</w:t>
      </w:r>
      <w:r w:rsidRPr="007761A6">
        <w:rPr>
          <w:rFonts w:eastAsia="MS Mincho"/>
          <w:sz w:val="26"/>
          <w:szCs w:val="26"/>
        </w:rPr>
        <w:t>.</w:t>
      </w:r>
      <w:r w:rsidR="00BA6108">
        <w:rPr>
          <w:rFonts w:eastAsia="MS Mincho"/>
          <w:sz w:val="26"/>
          <w:szCs w:val="26"/>
        </w:rPr>
        <w:t>12</w:t>
      </w:r>
      <w:r w:rsidRPr="007761A6">
        <w:rPr>
          <w:rFonts w:eastAsia="MS Mincho"/>
          <w:sz w:val="26"/>
          <w:szCs w:val="26"/>
        </w:rPr>
        <w:t>.202</w:t>
      </w:r>
      <w:r w:rsidR="00BA6108">
        <w:rPr>
          <w:rFonts w:eastAsia="MS Mincho"/>
          <w:sz w:val="26"/>
          <w:szCs w:val="26"/>
        </w:rPr>
        <w:t>5</w:t>
      </w:r>
      <w:r w:rsidRPr="007761A6">
        <w:rPr>
          <w:rFonts w:eastAsia="MS Mincho"/>
          <w:sz w:val="26"/>
          <w:szCs w:val="26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A249F8" w:rsidRPr="007761A6" w:rsidP="00A249F8" w14:paraId="469288B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7761A6" w:rsidP="00A249F8" w14:paraId="7E9495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7761A6">
        <w:rPr>
          <w:rFonts w:eastAsia="MS Mincho"/>
          <w:sz w:val="26"/>
          <w:szCs w:val="26"/>
        </w:rPr>
        <w:tab/>
      </w:r>
    </w:p>
    <w:p w:rsidR="00A249F8" w:rsidRPr="007761A6" w:rsidP="00A249F8" w14:paraId="2528C32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A249F8" w:rsidRPr="007761A6" w:rsidP="00A249F8" w14:paraId="27D2F4A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7761A6" w:rsidP="00A249F8" w14:paraId="6300637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7761A6" w:rsidP="00A249F8" w14:paraId="20F499E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7761A6">
        <w:rPr>
          <w:sz w:val="26"/>
          <w:szCs w:val="26"/>
        </w:rPr>
        <w:t xml:space="preserve"> </w:t>
      </w:r>
      <w:r w:rsidR="00BA6108">
        <w:rPr>
          <w:rFonts w:eastAsia="MS Mincho"/>
          <w:sz w:val="26"/>
          <w:szCs w:val="26"/>
        </w:rPr>
        <w:t>Тетешова</w:t>
      </w:r>
      <w:r w:rsidR="00BA6108">
        <w:rPr>
          <w:rFonts w:eastAsia="MS Mincho"/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249F8" w:rsidRPr="007761A6" w:rsidP="00A249F8" w14:paraId="62C2272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="00BA6108">
        <w:rPr>
          <w:sz w:val="26"/>
          <w:szCs w:val="26"/>
        </w:rPr>
        <w:t>86 ХМ 716785</w:t>
      </w:r>
      <w:r w:rsidRPr="007761A6">
        <w:rPr>
          <w:rFonts w:eastAsia="MS Mincho"/>
          <w:sz w:val="26"/>
          <w:szCs w:val="26"/>
        </w:rPr>
        <w:t xml:space="preserve"> от </w:t>
      </w:r>
      <w:r w:rsidR="00BA6108">
        <w:rPr>
          <w:rFonts w:eastAsia="MS Mincho"/>
          <w:sz w:val="26"/>
          <w:szCs w:val="26"/>
        </w:rPr>
        <w:t>04.07.2026</w:t>
      </w:r>
      <w:r w:rsidRPr="007761A6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7761A6"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A249F8" w:rsidP="00A249F8" w14:paraId="4D6538B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копией постановления № </w:t>
      </w:r>
      <w:r w:rsidRPr="00BA6108" w:rsidR="00BA6108">
        <w:rPr>
          <w:rFonts w:eastAsia="MS Mincho"/>
          <w:sz w:val="26"/>
          <w:szCs w:val="26"/>
        </w:rPr>
        <w:t>18810586251127003601 от 27.11.2025 по делу об административном правонарушении, предусмотренном ч. 2 ст. 12.9 КоАП РФ, вступившим в законную силу 30.12.2025</w:t>
      </w:r>
      <w:r w:rsidRPr="007761A6">
        <w:rPr>
          <w:rFonts w:eastAsia="MS Mincho"/>
          <w:sz w:val="26"/>
          <w:szCs w:val="26"/>
        </w:rPr>
        <w:t>, которым</w:t>
      </w:r>
      <w:r w:rsidRPr="007761A6">
        <w:rPr>
          <w:sz w:val="26"/>
          <w:szCs w:val="26"/>
        </w:rPr>
        <w:t xml:space="preserve"> </w:t>
      </w:r>
      <w:r w:rsidR="00BA6108">
        <w:rPr>
          <w:rFonts w:eastAsia="MS Mincho"/>
          <w:sz w:val="26"/>
          <w:szCs w:val="26"/>
        </w:rPr>
        <w:t>Тетешов</w:t>
      </w:r>
      <w:r w:rsidR="00BA6108">
        <w:rPr>
          <w:rFonts w:eastAsia="MS Mincho"/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</w:t>
      </w:r>
      <w:r w:rsidRPr="007761A6" w:rsidR="00733CBB">
        <w:rPr>
          <w:rFonts w:eastAsia="MS Mincho"/>
          <w:sz w:val="26"/>
          <w:szCs w:val="26"/>
        </w:rPr>
        <w:t>75</w:t>
      </w:r>
      <w:r w:rsidRPr="007761A6">
        <w:rPr>
          <w:rFonts w:eastAsia="MS Mincho"/>
          <w:sz w:val="26"/>
          <w:szCs w:val="26"/>
        </w:rPr>
        <w:t>0 руб.;</w:t>
      </w:r>
    </w:p>
    <w:p w:rsidR="00BA6108" w:rsidRPr="00BA6108" w:rsidP="00BA6108" w14:paraId="3F3DC91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BA6108">
        <w:rPr>
          <w:rFonts w:eastAsia="MS Mincho"/>
          <w:sz w:val="26"/>
          <w:szCs w:val="26"/>
        </w:rPr>
        <w:t>- справкой инспектора (дислокация г. Нефтеюганск) группы по ИАЗ роты № 2 ОБ ДПС ГИБДД УМВД России по ХМАО-Югре, из которой следует, что по условиям Контракта № 12/24/352 от 17.12.2024 неполученные экземпляры постановлений в ЦАФАП в ОДД ГИБДД УМВД России АО «Почта России» не возвращает, а помещает их на временное хранение и переводит их в разряд невостребованных почтовых отправлений;</w:t>
      </w:r>
    </w:p>
    <w:p w:rsidR="00BA6108" w:rsidRPr="007761A6" w:rsidP="00BA6108" w14:paraId="4058D79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BA6108">
        <w:rPr>
          <w:rFonts w:eastAsia="MS Mincho"/>
          <w:sz w:val="26"/>
          <w:szCs w:val="26"/>
        </w:rPr>
        <w:t>- справкой инспектора (дислокация г. Нефтеюганск) группы по ИАЗ роты № 2 ОБ ДПС ГИБДД УМВД России по ХМАО-Югре, из которой следует, что согласно базам данных ФИС ГИБДД-М, ГИС ГМП, штраф по указанному выше постановлению в установленный срок не уплачен;</w:t>
      </w:r>
    </w:p>
    <w:p w:rsidR="00A249F8" w:rsidRPr="007761A6" w:rsidP="00A249F8" w14:paraId="2B5494D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сведениями ГИС ГМП, из которых следует, что штраф </w:t>
      </w:r>
      <w:r w:rsidR="00BA6108">
        <w:rPr>
          <w:rFonts w:eastAsia="MS Mincho"/>
          <w:sz w:val="26"/>
          <w:szCs w:val="26"/>
        </w:rPr>
        <w:t xml:space="preserve">не </w:t>
      </w:r>
      <w:r w:rsidRPr="007761A6">
        <w:rPr>
          <w:rFonts w:eastAsia="MS Mincho"/>
          <w:sz w:val="26"/>
          <w:szCs w:val="26"/>
        </w:rPr>
        <w:t>уплачен;</w:t>
      </w:r>
    </w:p>
    <w:p w:rsidR="00A249F8" w:rsidRPr="007761A6" w:rsidP="00A249F8" w14:paraId="66DE46FB" w14:textId="3175D949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карточкой учета транспортного средства, из которой следует, что </w:t>
      </w:r>
      <w:r w:rsidR="00BA6108">
        <w:rPr>
          <w:rFonts w:eastAsia="MS Mincho"/>
          <w:sz w:val="26"/>
          <w:szCs w:val="26"/>
        </w:rPr>
        <w:t>Тетешовым</w:t>
      </w:r>
      <w:r w:rsidR="00BA6108">
        <w:rPr>
          <w:rFonts w:eastAsia="MS Mincho"/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 при регистрации транспортного средства указан адрес: </w:t>
      </w:r>
      <w:r w:rsidR="00B75645">
        <w:rPr>
          <w:rFonts w:eastAsia="MS Mincho"/>
          <w:sz w:val="26"/>
          <w:szCs w:val="26"/>
        </w:rPr>
        <w:t>------</w:t>
      </w:r>
    </w:p>
    <w:p w:rsidR="00A249F8" w:rsidRPr="007761A6" w:rsidP="00A249F8" w14:paraId="7855ED5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реестром правонарушений.</w:t>
      </w:r>
    </w:p>
    <w:p w:rsidR="00A249F8" w:rsidRPr="007761A6" w:rsidP="00A249F8" w14:paraId="137EFA8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7761A6" w:rsidP="00A249F8" w14:paraId="095CB68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Сведений об уплате штрафа</w:t>
      </w:r>
      <w:r w:rsidRPr="007761A6">
        <w:rPr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>в установленный законом срок не имеется.</w:t>
      </w:r>
    </w:p>
    <w:p w:rsidR="00A249F8" w:rsidRPr="007761A6" w:rsidP="00A249F8" w14:paraId="44D30B1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7761A6" w:rsidP="00A249F8" w14:paraId="6F5D7E7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7761A6">
        <w:rPr>
          <w:sz w:val="26"/>
          <w:szCs w:val="26"/>
        </w:rPr>
        <w:t xml:space="preserve"> </w:t>
      </w:r>
      <w:r w:rsidR="00BA6108">
        <w:rPr>
          <w:rFonts w:eastAsia="MS Mincho"/>
          <w:sz w:val="26"/>
          <w:szCs w:val="26"/>
        </w:rPr>
        <w:t>Тетешова</w:t>
      </w:r>
      <w:r w:rsidR="00BA6108">
        <w:rPr>
          <w:rFonts w:eastAsia="MS Mincho"/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7761A6" w:rsidP="00A249F8" w14:paraId="70C8B66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BA6108">
        <w:rPr>
          <w:sz w:val="26"/>
          <w:szCs w:val="26"/>
        </w:rPr>
        <w:t>Тетешовым</w:t>
      </w:r>
      <w:r w:rsidR="00BA6108">
        <w:rPr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A249F8" w:rsidRPr="007761A6" w:rsidP="00A249F8" w14:paraId="5F096E7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7761A6">
        <w:rPr>
          <w:rFonts w:eastAsia="MS Mincho"/>
          <w:sz w:val="26"/>
          <w:szCs w:val="26"/>
        </w:rPr>
        <w:t>ст.ст</w:t>
      </w:r>
      <w:r w:rsidRPr="007761A6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7761A6" w:rsidP="00A249F8" w14:paraId="07E0CE1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="00BA6108">
        <w:rPr>
          <w:rFonts w:eastAsia="MS Mincho"/>
          <w:sz w:val="26"/>
          <w:szCs w:val="26"/>
        </w:rPr>
        <w:t>Тетешова</w:t>
      </w:r>
      <w:r w:rsidR="00BA6108">
        <w:rPr>
          <w:rFonts w:eastAsia="MS Mincho"/>
          <w:sz w:val="26"/>
          <w:szCs w:val="26"/>
        </w:rPr>
        <w:t xml:space="preserve"> Д.Г.</w:t>
      </w:r>
      <w:r w:rsidRPr="007761A6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564EF49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249F8" w:rsidRPr="007761A6" w:rsidP="00A249F8" w14:paraId="2E091899" w14:textId="77777777">
      <w:pPr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ab/>
      </w:r>
    </w:p>
    <w:p w:rsidR="00A249F8" w:rsidRPr="007761A6" w:rsidP="00A249F8" w14:paraId="2E0168B8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071B2B19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3850FFCD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Тетешова</w:t>
      </w:r>
      <w:r>
        <w:rPr>
          <w:rFonts w:eastAsia="MS Mincho"/>
          <w:sz w:val="26"/>
          <w:szCs w:val="26"/>
        </w:rPr>
        <w:t xml:space="preserve"> Динислама </w:t>
      </w:r>
      <w:r>
        <w:rPr>
          <w:rFonts w:eastAsia="MS Mincho"/>
          <w:sz w:val="26"/>
          <w:szCs w:val="26"/>
        </w:rPr>
        <w:t>Гасановича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1500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16722B46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34F2E111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64B10B56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770CCAFD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40D44991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2B170AAE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2E01883C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0BD4232B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6455D307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4B8DAC67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151BC4BC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BA6108">
        <w:rPr>
          <w:sz w:val="26"/>
          <w:szCs w:val="26"/>
        </w:rPr>
        <w:t>0412365400245007882620189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6557278D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</w:t>
      </w:r>
      <w:r w:rsidRPr="007761A6">
        <w:rPr>
          <w:sz w:val="26"/>
          <w:szCs w:val="26"/>
        </w:rPr>
        <w:t xml:space="preserve">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5B954275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0823747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533803FF" w14:textId="111D98FE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26FE36C3" w14:textId="77777777">
      <w:pPr>
        <w:rPr>
          <w:rFonts w:eastAsia="MS Mincho"/>
          <w:sz w:val="26"/>
          <w:szCs w:val="26"/>
        </w:rPr>
      </w:pPr>
    </w:p>
    <w:p w:rsidR="00A249F8" w:rsidRPr="007761A6" w:rsidP="00A249F8" w14:paraId="4CA8FF5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0A593A5A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1C204A0B" w14:textId="77777777">
      <w:pPr>
        <w:rPr>
          <w:sz w:val="26"/>
          <w:szCs w:val="26"/>
        </w:rPr>
      </w:pPr>
    </w:p>
    <w:p w:rsidR="00A249F8" w:rsidRPr="007761A6" w:rsidP="00A249F8" w14:paraId="1DC53614" w14:textId="77777777">
      <w:pPr>
        <w:rPr>
          <w:sz w:val="26"/>
          <w:szCs w:val="26"/>
        </w:rPr>
      </w:pPr>
    </w:p>
    <w:p w:rsidR="00ED0A79" w:rsidRPr="007761A6" w:rsidP="00E70851" w14:paraId="31B86BF1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D8FAF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73C88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995EC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F4C7D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444851C5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4B52BA99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3FCD5BD2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2575BB2D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7CEBA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1272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96609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261A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C0378"/>
    <w:rsid w:val="00AC4626"/>
    <w:rsid w:val="00AF2AFA"/>
    <w:rsid w:val="00B07E61"/>
    <w:rsid w:val="00B24373"/>
    <w:rsid w:val="00B3272A"/>
    <w:rsid w:val="00B46D85"/>
    <w:rsid w:val="00B75645"/>
    <w:rsid w:val="00B83CE2"/>
    <w:rsid w:val="00B921AF"/>
    <w:rsid w:val="00BA6108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4AB47C55-3388-4502-8F43-97C9B9E2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